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589" w:rsidRDefault="00350589" w:rsidP="0058527D">
      <w:pPr>
        <w:jc w:val="center"/>
        <w:rPr>
          <w:rFonts w:ascii="方正小标宋简体" w:eastAsia="方正小标宋简体"/>
          <w:sz w:val="44"/>
        </w:rPr>
      </w:pPr>
    </w:p>
    <w:p w:rsidR="00C63905" w:rsidRPr="0058527D" w:rsidRDefault="0058527D" w:rsidP="0058527D">
      <w:pPr>
        <w:jc w:val="center"/>
        <w:rPr>
          <w:rFonts w:ascii="方正小标宋简体" w:eastAsia="方正小标宋简体"/>
          <w:sz w:val="44"/>
        </w:rPr>
      </w:pPr>
      <w:r w:rsidRPr="0058527D">
        <w:rPr>
          <w:rFonts w:ascii="方正小标宋简体" w:eastAsia="方正小标宋简体" w:hint="eastAsia"/>
          <w:sz w:val="44"/>
        </w:rPr>
        <w:t>关于启用财政电子票据的通知</w:t>
      </w:r>
    </w:p>
    <w:p w:rsidR="0058527D" w:rsidRDefault="00350589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各单位、系（部）、附中：</w:t>
      </w:r>
    </w:p>
    <w:p w:rsidR="00350589" w:rsidRDefault="00350589" w:rsidP="00350589">
      <w:pPr>
        <w:ind w:firstLine="645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按照《</w:t>
      </w:r>
      <w:r w:rsidRPr="00350589">
        <w:rPr>
          <w:rFonts w:ascii="仿宋" w:eastAsia="仿宋" w:hAnsi="仿宋" w:hint="eastAsia"/>
          <w:sz w:val="32"/>
        </w:rPr>
        <w:t>关于印发四川省财政电子票据管理改革实施方案的通知</w:t>
      </w:r>
      <w:r>
        <w:rPr>
          <w:rFonts w:ascii="仿宋" w:eastAsia="仿宋" w:hAnsi="仿宋" w:hint="eastAsia"/>
          <w:sz w:val="32"/>
        </w:rPr>
        <w:t>》（</w:t>
      </w:r>
      <w:r w:rsidRPr="00350589">
        <w:rPr>
          <w:rFonts w:ascii="仿宋" w:eastAsia="仿宋" w:hAnsi="仿宋" w:hint="eastAsia"/>
          <w:sz w:val="32"/>
        </w:rPr>
        <w:t>川财非[2018]4号</w:t>
      </w:r>
      <w:r>
        <w:rPr>
          <w:rFonts w:ascii="仿宋" w:eastAsia="仿宋" w:hAnsi="仿宋" w:hint="eastAsia"/>
          <w:sz w:val="32"/>
        </w:rPr>
        <w:t>）文件要求，学院财务处已完成了财政电子票据管理改革工作</w:t>
      </w:r>
      <w:r w:rsidR="009E1DD2">
        <w:rPr>
          <w:rFonts w:ascii="仿宋" w:eastAsia="仿宋" w:hAnsi="仿宋" w:hint="eastAsia"/>
          <w:sz w:val="32"/>
        </w:rPr>
        <w:t>。</w:t>
      </w:r>
      <w:r>
        <w:rPr>
          <w:rFonts w:ascii="仿宋" w:eastAsia="仿宋" w:hAnsi="仿宋" w:hint="eastAsia"/>
          <w:sz w:val="32"/>
        </w:rPr>
        <w:t>即日起</w:t>
      </w:r>
      <w:r w:rsidR="009E1DD2">
        <w:rPr>
          <w:rFonts w:ascii="仿宋" w:eastAsia="仿宋" w:hAnsi="仿宋" w:hint="eastAsia"/>
          <w:sz w:val="32"/>
        </w:rPr>
        <w:t>，财务处</w:t>
      </w:r>
      <w:r>
        <w:rPr>
          <w:rFonts w:ascii="仿宋" w:eastAsia="仿宋" w:hAnsi="仿宋" w:hint="eastAsia"/>
          <w:sz w:val="32"/>
        </w:rPr>
        <w:t>正式启用财政电子票据（包括《</w:t>
      </w:r>
      <w:r w:rsidRPr="00350589">
        <w:rPr>
          <w:rFonts w:ascii="仿宋" w:eastAsia="仿宋" w:hAnsi="仿宋" w:hint="eastAsia"/>
          <w:sz w:val="32"/>
        </w:rPr>
        <w:t>四川省政府非税收入通用票据</w:t>
      </w:r>
      <w:r>
        <w:rPr>
          <w:rFonts w:ascii="仿宋" w:eastAsia="仿宋" w:hAnsi="仿宋" w:hint="eastAsia"/>
          <w:sz w:val="32"/>
        </w:rPr>
        <w:t>》、《</w:t>
      </w:r>
      <w:r w:rsidRPr="00350589">
        <w:rPr>
          <w:rFonts w:ascii="仿宋" w:eastAsia="仿宋" w:hAnsi="仿宋" w:hint="eastAsia"/>
          <w:sz w:val="32"/>
        </w:rPr>
        <w:t>四川省行政事业单位资金往来票据</w:t>
      </w:r>
      <w:r>
        <w:rPr>
          <w:rFonts w:ascii="仿宋" w:eastAsia="仿宋" w:hAnsi="仿宋" w:hint="eastAsia"/>
          <w:sz w:val="32"/>
        </w:rPr>
        <w:t>》、《</w:t>
      </w:r>
      <w:r w:rsidRPr="00350589">
        <w:rPr>
          <w:rFonts w:ascii="仿宋" w:eastAsia="仿宋" w:hAnsi="仿宋" w:hint="eastAsia"/>
          <w:sz w:val="32"/>
        </w:rPr>
        <w:t>四川省公益事业捐赠统一票据</w:t>
      </w:r>
      <w:r>
        <w:rPr>
          <w:rFonts w:ascii="仿宋" w:eastAsia="仿宋" w:hAnsi="仿宋" w:hint="eastAsia"/>
          <w:sz w:val="32"/>
        </w:rPr>
        <w:t>》）</w:t>
      </w:r>
      <w:r w:rsidR="009E1DD2">
        <w:rPr>
          <w:rFonts w:ascii="仿宋" w:eastAsia="仿宋" w:hAnsi="仿宋" w:hint="eastAsia"/>
          <w:sz w:val="32"/>
        </w:rPr>
        <w:t>。学生缴纳学杂费及其他</w:t>
      </w:r>
      <w:bookmarkStart w:id="0" w:name="_GoBack"/>
      <w:bookmarkEnd w:id="0"/>
      <w:r w:rsidR="009E1DD2">
        <w:rPr>
          <w:rFonts w:ascii="仿宋" w:eastAsia="仿宋" w:hAnsi="仿宋" w:hint="eastAsia"/>
          <w:sz w:val="32"/>
        </w:rPr>
        <w:t>需要使用财政票据时，财务处开具财政电子票据，</w:t>
      </w:r>
      <w:r>
        <w:rPr>
          <w:rFonts w:ascii="仿宋" w:eastAsia="仿宋" w:hAnsi="仿宋" w:hint="eastAsia"/>
          <w:sz w:val="32"/>
        </w:rPr>
        <w:t>不再</w:t>
      </w:r>
      <w:r w:rsidR="005507EB">
        <w:rPr>
          <w:rFonts w:ascii="仿宋" w:eastAsia="仿宋" w:hAnsi="仿宋" w:hint="eastAsia"/>
          <w:sz w:val="32"/>
        </w:rPr>
        <w:t>开具</w:t>
      </w:r>
      <w:r>
        <w:rPr>
          <w:rFonts w:ascii="仿宋" w:eastAsia="仿宋" w:hAnsi="仿宋" w:hint="eastAsia"/>
          <w:sz w:val="32"/>
        </w:rPr>
        <w:t>纸质财政票据。</w:t>
      </w:r>
    </w:p>
    <w:p w:rsidR="00350589" w:rsidRDefault="00350589" w:rsidP="00350589">
      <w:pPr>
        <w:ind w:firstLine="645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特此通知</w:t>
      </w:r>
      <w:r w:rsidR="009E1DD2">
        <w:rPr>
          <w:rFonts w:ascii="仿宋" w:eastAsia="仿宋" w:hAnsi="仿宋" w:hint="eastAsia"/>
          <w:sz w:val="32"/>
        </w:rPr>
        <w:t>，请各系辅导员、附中班主任传达到每一位学生。</w:t>
      </w:r>
    </w:p>
    <w:p w:rsidR="009E1DD2" w:rsidRDefault="009E1DD2" w:rsidP="00350589">
      <w:pPr>
        <w:ind w:firstLine="645"/>
        <w:rPr>
          <w:rFonts w:ascii="仿宋" w:eastAsia="仿宋" w:hAnsi="仿宋"/>
          <w:sz w:val="32"/>
        </w:rPr>
      </w:pPr>
    </w:p>
    <w:p w:rsidR="009E1DD2" w:rsidRPr="00350589" w:rsidRDefault="009E1DD2" w:rsidP="00350589">
      <w:pPr>
        <w:ind w:firstLine="645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附件：学生接收、查验财政电子票据操作指南</w:t>
      </w:r>
    </w:p>
    <w:p w:rsidR="00350589" w:rsidRDefault="00350589">
      <w:pPr>
        <w:rPr>
          <w:rFonts w:ascii="仿宋" w:eastAsia="仿宋" w:hAnsi="仿宋"/>
          <w:sz w:val="32"/>
        </w:rPr>
      </w:pPr>
    </w:p>
    <w:p w:rsidR="006F0602" w:rsidRDefault="006F0602">
      <w:pPr>
        <w:rPr>
          <w:rFonts w:ascii="仿宋" w:eastAsia="仿宋" w:hAnsi="仿宋"/>
          <w:sz w:val="32"/>
        </w:rPr>
      </w:pPr>
    </w:p>
    <w:p w:rsidR="006F0602" w:rsidRDefault="006F0602" w:rsidP="006F0602">
      <w:pPr>
        <w:ind w:firstLineChars="1700" w:firstLine="54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财务处</w:t>
      </w:r>
    </w:p>
    <w:p w:rsidR="006F0602" w:rsidRPr="00350589" w:rsidRDefault="006F0602" w:rsidP="006F0602">
      <w:pPr>
        <w:ind w:firstLineChars="1500" w:firstLine="480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2019年6月18日</w:t>
      </w:r>
    </w:p>
    <w:sectPr w:rsidR="006F0602" w:rsidRPr="00350589" w:rsidSect="00632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83B" w:rsidRDefault="0026683B" w:rsidP="009E1DD2">
      <w:r>
        <w:separator/>
      </w:r>
    </w:p>
  </w:endnote>
  <w:endnote w:type="continuationSeparator" w:id="0">
    <w:p w:rsidR="0026683B" w:rsidRDefault="0026683B" w:rsidP="009E1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83B" w:rsidRDefault="0026683B" w:rsidP="009E1DD2">
      <w:r>
        <w:separator/>
      </w:r>
    </w:p>
  </w:footnote>
  <w:footnote w:type="continuationSeparator" w:id="0">
    <w:p w:rsidR="0026683B" w:rsidRDefault="0026683B" w:rsidP="009E1D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795"/>
    <w:rsid w:val="0026683B"/>
    <w:rsid w:val="00350589"/>
    <w:rsid w:val="005507EB"/>
    <w:rsid w:val="0058527D"/>
    <w:rsid w:val="00632991"/>
    <w:rsid w:val="006F0602"/>
    <w:rsid w:val="009E1DD2"/>
    <w:rsid w:val="00AE6795"/>
    <w:rsid w:val="00B65C31"/>
    <w:rsid w:val="00C23898"/>
    <w:rsid w:val="00C63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D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D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Lenovo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2019-06-18T03:59:00Z</cp:lastPrinted>
  <dcterms:created xsi:type="dcterms:W3CDTF">2019-12-20T02:44:00Z</dcterms:created>
  <dcterms:modified xsi:type="dcterms:W3CDTF">2019-12-20T02:44:00Z</dcterms:modified>
</cp:coreProperties>
</file>